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DC" w:rsidRPr="00D90589" w:rsidRDefault="00570DDC" w:rsidP="006259BB">
      <w:pPr>
        <w:jc w:val="center"/>
        <w:rPr>
          <w:rFonts w:ascii="Garamond" w:hAnsi="Garamond"/>
          <w:sz w:val="22"/>
          <w:szCs w:val="22"/>
        </w:rPr>
      </w:pPr>
      <w:r w:rsidRPr="00D90589">
        <w:rPr>
          <w:rFonts w:ascii="Garamond" w:hAnsi="Garamond"/>
          <w:sz w:val="22"/>
          <w:szCs w:val="22"/>
        </w:rPr>
        <w:t xml:space="preserve">University of Mary Washington </w:t>
      </w:r>
      <w:r w:rsidR="00DF2BF3">
        <w:rPr>
          <w:rFonts w:ascii="Garamond" w:hAnsi="Garamond"/>
          <w:sz w:val="22"/>
          <w:szCs w:val="22"/>
        </w:rPr>
        <w:t xml:space="preserve">2012 </w:t>
      </w:r>
      <w:r w:rsidR="00F0474E">
        <w:rPr>
          <w:rFonts w:ascii="Garamond" w:hAnsi="Garamond"/>
          <w:sz w:val="22"/>
          <w:szCs w:val="22"/>
        </w:rPr>
        <w:t>Women’s</w:t>
      </w:r>
      <w:r w:rsidR="00DF2BF3">
        <w:rPr>
          <w:rFonts w:ascii="Garamond" w:hAnsi="Garamond"/>
          <w:sz w:val="22"/>
          <w:szCs w:val="22"/>
        </w:rPr>
        <w:t xml:space="preserve"> History Month </w:t>
      </w:r>
    </w:p>
    <w:p w:rsidR="00570DDC" w:rsidRPr="00D90589" w:rsidRDefault="00570DDC" w:rsidP="00311D33">
      <w:pPr>
        <w:jc w:val="center"/>
        <w:rPr>
          <w:rFonts w:ascii="Garamond" w:hAnsi="Garamond"/>
          <w:sz w:val="22"/>
          <w:szCs w:val="22"/>
        </w:rPr>
      </w:pPr>
      <w:r w:rsidRPr="00D90589">
        <w:rPr>
          <w:rFonts w:ascii="Garamond" w:hAnsi="Garamond"/>
          <w:sz w:val="22"/>
          <w:szCs w:val="22"/>
        </w:rPr>
        <w:t>Event Proposal Form</w:t>
      </w:r>
    </w:p>
    <w:p w:rsidR="00570DDC" w:rsidRPr="00D90589" w:rsidRDefault="00570DDC">
      <w:pPr>
        <w:rPr>
          <w:rFonts w:ascii="Garamond" w:hAnsi="Garamond"/>
          <w:sz w:val="22"/>
          <w:szCs w:val="22"/>
        </w:rPr>
      </w:pPr>
    </w:p>
    <w:p w:rsidR="00570DDC" w:rsidRDefault="00570DDC" w:rsidP="00DF2BF3">
      <w:pPr>
        <w:jc w:val="center"/>
        <w:rPr>
          <w:rFonts w:ascii="Garamond" w:hAnsi="Garamond"/>
          <w:sz w:val="22"/>
          <w:szCs w:val="22"/>
        </w:rPr>
      </w:pPr>
      <w:r w:rsidRPr="00D90589">
        <w:rPr>
          <w:rFonts w:ascii="Garamond" w:hAnsi="Garamond"/>
          <w:sz w:val="22"/>
          <w:szCs w:val="22"/>
        </w:rPr>
        <w:t xml:space="preserve">We invite members of the University of Mary Washington community to submit proposals for the annual </w:t>
      </w:r>
      <w:r w:rsidR="00F0474E">
        <w:rPr>
          <w:rFonts w:ascii="Garamond" w:hAnsi="Garamond"/>
          <w:sz w:val="22"/>
          <w:szCs w:val="22"/>
        </w:rPr>
        <w:t>Women’s</w:t>
      </w:r>
      <w:r w:rsidR="00DF2BF3">
        <w:rPr>
          <w:rFonts w:ascii="Garamond" w:hAnsi="Garamond"/>
          <w:sz w:val="22"/>
          <w:szCs w:val="22"/>
        </w:rPr>
        <w:t xml:space="preserve"> </w:t>
      </w:r>
      <w:r w:rsidRPr="00D90589">
        <w:rPr>
          <w:rFonts w:ascii="Garamond" w:hAnsi="Garamond"/>
          <w:sz w:val="22"/>
          <w:szCs w:val="22"/>
        </w:rPr>
        <w:t xml:space="preserve">History Month Program. </w:t>
      </w:r>
      <w:r w:rsidR="00281D37">
        <w:rPr>
          <w:rFonts w:ascii="Garamond" w:hAnsi="Garamond"/>
          <w:sz w:val="22"/>
          <w:szCs w:val="22"/>
        </w:rPr>
        <w:t xml:space="preserve">Proposals are due by </w:t>
      </w:r>
      <w:r w:rsidR="00F0474E">
        <w:rPr>
          <w:rFonts w:ascii="Garamond" w:hAnsi="Garamond"/>
          <w:b/>
          <w:sz w:val="22"/>
          <w:szCs w:val="22"/>
        </w:rPr>
        <w:t>December 16</w:t>
      </w:r>
      <w:r w:rsidR="00DF2BF3">
        <w:rPr>
          <w:rFonts w:ascii="Garamond" w:hAnsi="Garamond"/>
          <w:b/>
          <w:sz w:val="22"/>
          <w:szCs w:val="22"/>
        </w:rPr>
        <w:t xml:space="preserve">, 2011 </w:t>
      </w:r>
      <w:r w:rsidRPr="00D90589">
        <w:rPr>
          <w:rFonts w:ascii="Garamond" w:hAnsi="Garamond"/>
          <w:sz w:val="22"/>
          <w:szCs w:val="22"/>
        </w:rPr>
        <w:t xml:space="preserve">and the sponsors will be notified promptly. Approved programs will be included on the </w:t>
      </w:r>
      <w:r w:rsidR="00F0474E">
        <w:rPr>
          <w:rFonts w:ascii="Garamond" w:hAnsi="Garamond"/>
          <w:sz w:val="22"/>
          <w:szCs w:val="22"/>
        </w:rPr>
        <w:t>Women’s</w:t>
      </w:r>
      <w:r w:rsidR="00DF2BF3">
        <w:rPr>
          <w:rFonts w:ascii="Garamond" w:hAnsi="Garamond"/>
          <w:sz w:val="22"/>
          <w:szCs w:val="22"/>
        </w:rPr>
        <w:t xml:space="preserve"> History </w:t>
      </w:r>
      <w:r w:rsidRPr="00D90589">
        <w:rPr>
          <w:rFonts w:ascii="Garamond" w:hAnsi="Garamond"/>
          <w:sz w:val="22"/>
          <w:szCs w:val="22"/>
        </w:rPr>
        <w:t xml:space="preserve">Month calendar </w:t>
      </w:r>
      <w:r w:rsidR="00281D37">
        <w:rPr>
          <w:rFonts w:ascii="Garamond" w:hAnsi="Garamond"/>
          <w:sz w:val="22"/>
          <w:szCs w:val="22"/>
        </w:rPr>
        <w:t>a</w:t>
      </w:r>
      <w:r w:rsidR="00776928">
        <w:rPr>
          <w:rFonts w:ascii="Garamond" w:hAnsi="Garamond"/>
          <w:sz w:val="22"/>
          <w:szCs w:val="22"/>
        </w:rPr>
        <w:t>s well as</w:t>
      </w:r>
      <w:r w:rsidR="00281D37">
        <w:rPr>
          <w:rFonts w:ascii="Garamond" w:hAnsi="Garamond"/>
          <w:sz w:val="22"/>
          <w:szCs w:val="22"/>
        </w:rPr>
        <w:t xml:space="preserve"> </w:t>
      </w:r>
      <w:r w:rsidRPr="00D90589">
        <w:rPr>
          <w:rFonts w:ascii="Garamond" w:hAnsi="Garamond"/>
          <w:sz w:val="22"/>
          <w:szCs w:val="22"/>
        </w:rPr>
        <w:t>in print and electronic publications. Preference will be given to programs</w:t>
      </w:r>
      <w:r w:rsidR="00DF2BF3">
        <w:rPr>
          <w:rFonts w:ascii="Garamond" w:hAnsi="Garamond"/>
          <w:sz w:val="22"/>
          <w:szCs w:val="22"/>
        </w:rPr>
        <w:t xml:space="preserve"> and events relating to the 2012</w:t>
      </w:r>
      <w:r w:rsidRPr="00D90589">
        <w:rPr>
          <w:rFonts w:ascii="Garamond" w:hAnsi="Garamond"/>
          <w:sz w:val="22"/>
          <w:szCs w:val="22"/>
        </w:rPr>
        <w:t xml:space="preserve"> theme</w:t>
      </w:r>
      <w:r w:rsidR="00DF2BF3">
        <w:rPr>
          <w:rFonts w:ascii="Garamond" w:hAnsi="Garamond"/>
          <w:sz w:val="22"/>
          <w:szCs w:val="22"/>
        </w:rPr>
        <w:t>,</w:t>
      </w:r>
      <w:r w:rsidR="00776928">
        <w:rPr>
          <w:rFonts w:ascii="Garamond" w:hAnsi="Garamond"/>
          <w:sz w:val="22"/>
          <w:szCs w:val="22"/>
        </w:rPr>
        <w:t xml:space="preserve"> </w:t>
      </w:r>
      <w:r w:rsidR="00F0474E" w:rsidRPr="00F0474E">
        <w:rPr>
          <w:rFonts w:ascii="Garamond" w:hAnsi="Garamond"/>
          <w:b/>
          <w:sz w:val="22"/>
          <w:szCs w:val="22"/>
        </w:rPr>
        <w:t>“Women’s Education – Women’s Empowerment.”</w:t>
      </w:r>
    </w:p>
    <w:p w:rsidR="00776928" w:rsidRPr="00776928" w:rsidRDefault="00776928" w:rsidP="00776928">
      <w:pPr>
        <w:rPr>
          <w:rFonts w:ascii="Garamond" w:hAnsi="Garamond"/>
          <w:b/>
          <w:i/>
          <w:sz w:val="22"/>
          <w:szCs w:val="22"/>
        </w:rPr>
      </w:pPr>
    </w:p>
    <w:p w:rsidR="00570DDC" w:rsidRPr="00F04C11" w:rsidRDefault="00570DDC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840"/>
      </w:tblGrid>
      <w:tr w:rsidR="00570DDC" w:rsidRPr="006259BB" w:rsidTr="00AD2E70">
        <w:tc>
          <w:tcPr>
            <w:tcW w:w="3528" w:type="dxa"/>
          </w:tcPr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Contact Person</w:t>
            </w: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Spon</w:t>
            </w:r>
            <w:r>
              <w:rPr>
                <w:rFonts w:ascii="Garamond" w:hAnsi="Garamond"/>
                <w:sz w:val="20"/>
                <w:szCs w:val="20"/>
              </w:rPr>
              <w:t>soring Organization/Department</w:t>
            </w: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E-mail</w:t>
            </w:r>
          </w:p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Address</w:t>
            </w:r>
          </w:p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Phone Number</w:t>
            </w:r>
          </w:p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Proposed Program/Event Title</w:t>
            </w:r>
          </w:p>
          <w:p w:rsidR="00570DDC" w:rsidRPr="006259BB" w:rsidRDefault="00570DD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Proposed Date, Time, Location</w:t>
            </w:r>
          </w:p>
          <w:p w:rsidR="00570DDC" w:rsidRPr="006259BB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(Include venue reservation </w:t>
            </w:r>
            <w:r w:rsidRPr="006259BB">
              <w:rPr>
                <w:rFonts w:ascii="Garamond" w:hAnsi="Garamond"/>
                <w:sz w:val="20"/>
                <w:szCs w:val="20"/>
              </w:rPr>
              <w:t>confirmation)</w:t>
            </w: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Description</w:t>
            </w:r>
          </w:p>
          <w:p w:rsidR="00570DDC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</w:p>
          <w:p w:rsidR="00570DDC" w:rsidRPr="006259BB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 xml:space="preserve">How does the program relate to the </w:t>
            </w:r>
            <w:r w:rsidR="00F0474E">
              <w:rPr>
                <w:rFonts w:ascii="Garamond" w:hAnsi="Garamond"/>
                <w:sz w:val="20"/>
                <w:szCs w:val="20"/>
              </w:rPr>
              <w:t>Women’s</w:t>
            </w:r>
            <w:r w:rsidR="00DF2BF3">
              <w:rPr>
                <w:rFonts w:ascii="Garamond" w:hAnsi="Garamond"/>
                <w:sz w:val="20"/>
                <w:szCs w:val="20"/>
              </w:rPr>
              <w:t xml:space="preserve"> History Month </w:t>
            </w:r>
            <w:r w:rsidRPr="006259BB">
              <w:rPr>
                <w:rFonts w:ascii="Garamond" w:hAnsi="Garamond"/>
                <w:sz w:val="20"/>
                <w:szCs w:val="20"/>
              </w:rPr>
              <w:t>theme?</w:t>
            </w:r>
          </w:p>
          <w:p w:rsidR="00570DDC" w:rsidRPr="006259BB" w:rsidRDefault="00570DDC" w:rsidP="00D0553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Default="00776928">
            <w:pPr>
              <w:rPr>
                <w:rFonts w:ascii="Garamond" w:hAnsi="Garamond"/>
                <w:sz w:val="20"/>
                <w:szCs w:val="20"/>
              </w:rPr>
            </w:pPr>
          </w:p>
          <w:p w:rsidR="00776928" w:rsidRPr="006259BB" w:rsidRDefault="007769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 w:rsidP="004D2058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Estimated cost of event</w:t>
            </w:r>
          </w:p>
          <w:p w:rsidR="00570DDC" w:rsidRPr="006259BB" w:rsidRDefault="00570DDC" w:rsidP="004D205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 xml:space="preserve">□ No Cost </w:t>
            </w:r>
          </w:p>
          <w:p w:rsidR="00894752" w:rsidRPr="006259BB" w:rsidRDefault="00894752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</w:p>
          <w:p w:rsidR="00570DDC" w:rsidRPr="006259BB" w:rsidRDefault="00570DDC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□ Total estimated cost $ _____________</w:t>
            </w:r>
          </w:p>
          <w:p w:rsidR="00570DDC" w:rsidRPr="006259BB" w:rsidRDefault="00570DDC" w:rsidP="00894752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 xml:space="preserve">           </w:t>
            </w:r>
            <w:r w:rsidR="00894752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6259BB">
              <w:rPr>
                <w:rFonts w:ascii="Garamond" w:hAnsi="Garamond"/>
                <w:sz w:val="20"/>
                <w:szCs w:val="20"/>
              </w:rPr>
              <w:t xml:space="preserve">$ _________ requested from </w:t>
            </w:r>
            <w:r w:rsidR="00F0474E">
              <w:rPr>
                <w:rFonts w:ascii="Garamond" w:hAnsi="Garamond"/>
                <w:sz w:val="20"/>
                <w:szCs w:val="20"/>
              </w:rPr>
              <w:t>Women’s</w:t>
            </w:r>
            <w:r w:rsidR="00DF2BF3">
              <w:rPr>
                <w:rFonts w:ascii="Garamond" w:hAnsi="Garamond"/>
                <w:sz w:val="20"/>
                <w:szCs w:val="20"/>
              </w:rPr>
              <w:t xml:space="preserve"> History Month </w:t>
            </w:r>
            <w:r w:rsidR="006C64CA">
              <w:rPr>
                <w:rFonts w:ascii="Garamond" w:hAnsi="Garamond"/>
                <w:sz w:val="20"/>
                <w:szCs w:val="20"/>
              </w:rPr>
              <w:t>Committee</w:t>
            </w:r>
          </w:p>
          <w:p w:rsidR="00894752" w:rsidRPr="006259BB" w:rsidRDefault="00570DDC" w:rsidP="00894752">
            <w:pPr>
              <w:ind w:left="360"/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 xml:space="preserve">           $ _________ contrib</w:t>
            </w:r>
            <w:r>
              <w:rPr>
                <w:rFonts w:ascii="Garamond" w:hAnsi="Garamond"/>
                <w:sz w:val="20"/>
                <w:szCs w:val="20"/>
              </w:rPr>
              <w:t>uted by sponsoring department or other group</w:t>
            </w:r>
          </w:p>
        </w:tc>
      </w:tr>
      <w:tr w:rsidR="00570DDC" w:rsidRPr="006259BB" w:rsidTr="00AD2E70">
        <w:tc>
          <w:tcPr>
            <w:tcW w:w="3528" w:type="dxa"/>
          </w:tcPr>
          <w:p w:rsidR="00570DDC" w:rsidRPr="006259BB" w:rsidRDefault="00570DDC" w:rsidP="004D2058">
            <w:pPr>
              <w:rPr>
                <w:rFonts w:ascii="Garamond" w:hAnsi="Garamond"/>
                <w:sz w:val="20"/>
                <w:szCs w:val="20"/>
              </w:rPr>
            </w:pPr>
            <w:r w:rsidRPr="006259BB">
              <w:rPr>
                <w:rFonts w:ascii="Garamond" w:hAnsi="Garamond"/>
                <w:sz w:val="20"/>
                <w:szCs w:val="20"/>
              </w:rPr>
              <w:t>Additional information or requests regarding your proposed event.</w:t>
            </w:r>
          </w:p>
          <w:p w:rsidR="00570DDC" w:rsidRPr="006259BB" w:rsidRDefault="00570DDC" w:rsidP="004D205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</w:tcPr>
          <w:p w:rsidR="00570DDC" w:rsidRDefault="00570DDC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</w:p>
          <w:p w:rsidR="00894752" w:rsidRDefault="00894752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</w:p>
          <w:p w:rsidR="00894752" w:rsidRDefault="00894752" w:rsidP="00C41201">
            <w:pPr>
              <w:ind w:left="360"/>
              <w:rPr>
                <w:rFonts w:ascii="Garamond" w:hAnsi="Garamond"/>
                <w:sz w:val="20"/>
                <w:szCs w:val="20"/>
              </w:rPr>
            </w:pPr>
          </w:p>
          <w:p w:rsidR="00894752" w:rsidRPr="006259BB" w:rsidRDefault="00894752" w:rsidP="008947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70DDC" w:rsidRDefault="00570DDC" w:rsidP="006259BB">
      <w:pPr>
        <w:rPr>
          <w:rFonts w:ascii="Garamond" w:hAnsi="Garamond"/>
          <w:b/>
          <w:sz w:val="22"/>
          <w:szCs w:val="22"/>
        </w:rPr>
      </w:pPr>
    </w:p>
    <w:p w:rsidR="00570DDC" w:rsidRDefault="00570DDC" w:rsidP="002B3F4D">
      <w:pPr>
        <w:jc w:val="center"/>
        <w:rPr>
          <w:rFonts w:ascii="Garamond" w:hAnsi="Garamond"/>
          <w:b/>
          <w:i/>
          <w:sz w:val="22"/>
          <w:szCs w:val="22"/>
        </w:rPr>
      </w:pPr>
    </w:p>
    <w:p w:rsidR="00281D37" w:rsidRDefault="00281D37" w:rsidP="006259BB">
      <w:pPr>
        <w:jc w:val="center"/>
        <w:rPr>
          <w:rFonts w:ascii="Garamond" w:hAnsi="Garamond"/>
          <w:sz w:val="20"/>
          <w:szCs w:val="20"/>
        </w:rPr>
      </w:pPr>
    </w:p>
    <w:p w:rsidR="00570DDC" w:rsidRPr="00894752" w:rsidRDefault="00570DDC" w:rsidP="00894752">
      <w:pPr>
        <w:jc w:val="center"/>
        <w:rPr>
          <w:rFonts w:ascii="Garamond" w:hAnsi="Garamond"/>
          <w:b/>
        </w:rPr>
      </w:pPr>
      <w:r w:rsidRPr="00894752">
        <w:rPr>
          <w:rFonts w:ascii="Garamond" w:hAnsi="Garamond"/>
          <w:b/>
        </w:rPr>
        <w:t xml:space="preserve">Proposals are due by </w:t>
      </w:r>
      <w:r w:rsidR="00F0474E">
        <w:rPr>
          <w:rFonts w:ascii="Garamond" w:hAnsi="Garamond"/>
          <w:b/>
        </w:rPr>
        <w:t>December 16th</w:t>
      </w:r>
      <w:r w:rsidRPr="00894752">
        <w:rPr>
          <w:rFonts w:ascii="Garamond" w:hAnsi="Garamond"/>
          <w:b/>
        </w:rPr>
        <w:t xml:space="preserve"> </w:t>
      </w:r>
      <w:r w:rsidR="00894752">
        <w:rPr>
          <w:rFonts w:ascii="Garamond" w:hAnsi="Garamond"/>
          <w:b/>
        </w:rPr>
        <w:t xml:space="preserve">at </w:t>
      </w:r>
      <w:r w:rsidRPr="00894752">
        <w:rPr>
          <w:rFonts w:ascii="Garamond" w:hAnsi="Garamond"/>
          <w:b/>
        </w:rPr>
        <w:t>5:00 p.m.</w:t>
      </w:r>
    </w:p>
    <w:p w:rsidR="00570DDC" w:rsidRPr="00894752" w:rsidRDefault="00570DDC" w:rsidP="002B3F4D">
      <w:pPr>
        <w:jc w:val="center"/>
        <w:rPr>
          <w:rFonts w:ascii="Garamond" w:hAnsi="Garamond"/>
          <w:sz w:val="22"/>
          <w:szCs w:val="22"/>
          <w:u w:val="single"/>
        </w:rPr>
      </w:pPr>
      <w:r w:rsidRPr="00894752">
        <w:rPr>
          <w:rFonts w:ascii="Garamond" w:hAnsi="Garamond"/>
          <w:sz w:val="22"/>
          <w:szCs w:val="22"/>
          <w:u w:val="single"/>
        </w:rPr>
        <w:t>Return forms and appropriate attachments to:</w:t>
      </w:r>
    </w:p>
    <w:p w:rsidR="006C64CA" w:rsidRDefault="00F0474E" w:rsidP="002B3F4D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Women’s</w:t>
      </w:r>
      <w:r w:rsidR="006C64CA">
        <w:rPr>
          <w:rFonts w:ascii="Garamond" w:hAnsi="Garamond"/>
          <w:sz w:val="22"/>
          <w:szCs w:val="22"/>
        </w:rPr>
        <w:t xml:space="preserve"> History Month</w:t>
      </w:r>
      <w:r>
        <w:rPr>
          <w:rFonts w:ascii="Garamond" w:hAnsi="Garamond"/>
          <w:sz w:val="22"/>
          <w:szCs w:val="22"/>
        </w:rPr>
        <w:t xml:space="preserve"> Planning Committee</w:t>
      </w:r>
    </w:p>
    <w:p w:rsidR="00570DDC" w:rsidRPr="00894752" w:rsidRDefault="00570DDC" w:rsidP="002B3F4D">
      <w:pPr>
        <w:jc w:val="center"/>
        <w:rPr>
          <w:rFonts w:ascii="Garamond" w:hAnsi="Garamond"/>
          <w:sz w:val="22"/>
          <w:szCs w:val="22"/>
        </w:rPr>
      </w:pPr>
      <w:r w:rsidRPr="00894752">
        <w:rPr>
          <w:rFonts w:ascii="Garamond" w:hAnsi="Garamond"/>
          <w:sz w:val="22"/>
          <w:szCs w:val="22"/>
        </w:rPr>
        <w:t>James Farmer Multicultural Center</w:t>
      </w:r>
    </w:p>
    <w:p w:rsidR="00570DDC" w:rsidRPr="00894752" w:rsidRDefault="00570DDC" w:rsidP="002B3F4D">
      <w:pPr>
        <w:jc w:val="center"/>
        <w:rPr>
          <w:rFonts w:ascii="Garamond" w:hAnsi="Garamond"/>
          <w:sz w:val="22"/>
          <w:szCs w:val="22"/>
        </w:rPr>
      </w:pPr>
      <w:r w:rsidRPr="00894752">
        <w:rPr>
          <w:rFonts w:ascii="Garamond" w:hAnsi="Garamond"/>
          <w:sz w:val="22"/>
          <w:szCs w:val="22"/>
        </w:rPr>
        <w:t xml:space="preserve">Attention: </w:t>
      </w:r>
      <w:r w:rsidR="006C64CA">
        <w:rPr>
          <w:rFonts w:ascii="Garamond" w:hAnsi="Garamond"/>
          <w:sz w:val="22"/>
          <w:szCs w:val="22"/>
        </w:rPr>
        <w:t>Marion Sanford</w:t>
      </w:r>
    </w:p>
    <w:p w:rsidR="00570DDC" w:rsidRPr="00894752" w:rsidRDefault="00570DDC" w:rsidP="002B3F4D">
      <w:pPr>
        <w:jc w:val="center"/>
        <w:rPr>
          <w:rFonts w:ascii="Garamond" w:hAnsi="Garamond"/>
          <w:sz w:val="22"/>
          <w:szCs w:val="22"/>
        </w:rPr>
      </w:pPr>
      <w:r w:rsidRPr="00894752">
        <w:rPr>
          <w:rFonts w:ascii="Garamond" w:hAnsi="Garamond"/>
          <w:sz w:val="22"/>
          <w:szCs w:val="22"/>
        </w:rPr>
        <w:t>Lee Hall, Room 211</w:t>
      </w:r>
    </w:p>
    <w:p w:rsidR="00570DDC" w:rsidRPr="00894752" w:rsidRDefault="00570DDC" w:rsidP="002B3F4D">
      <w:pPr>
        <w:jc w:val="center"/>
        <w:rPr>
          <w:rFonts w:ascii="Garamond" w:hAnsi="Garamond"/>
          <w:sz w:val="22"/>
          <w:szCs w:val="22"/>
        </w:rPr>
      </w:pPr>
      <w:r w:rsidRPr="00894752">
        <w:rPr>
          <w:rFonts w:ascii="Garamond" w:hAnsi="Garamond"/>
          <w:sz w:val="22"/>
          <w:szCs w:val="22"/>
        </w:rPr>
        <w:t>1301 College Avenue</w:t>
      </w:r>
    </w:p>
    <w:p w:rsidR="00570DDC" w:rsidRPr="006C64CA" w:rsidRDefault="00570DDC" w:rsidP="002B3F4D">
      <w:pPr>
        <w:jc w:val="center"/>
        <w:rPr>
          <w:rFonts w:ascii="Garamond" w:hAnsi="Garamond"/>
          <w:sz w:val="22"/>
          <w:szCs w:val="22"/>
        </w:rPr>
      </w:pPr>
      <w:r w:rsidRPr="006C64CA">
        <w:rPr>
          <w:rFonts w:ascii="Garamond" w:hAnsi="Garamond"/>
          <w:sz w:val="22"/>
          <w:szCs w:val="22"/>
        </w:rPr>
        <w:t>Fredericksburg, VA  22401</w:t>
      </w:r>
    </w:p>
    <w:p w:rsidR="00570DDC" w:rsidRPr="006C64CA" w:rsidRDefault="00175C9D" w:rsidP="002B3F4D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bookmarkStart w:id="0" w:name="_GoBack"/>
      <w:bookmarkEnd w:id="0"/>
      <w:r w:rsidR="00570DDC" w:rsidRPr="006C64CA">
        <w:rPr>
          <w:rFonts w:ascii="Garamond" w:hAnsi="Garamond"/>
          <w:sz w:val="22"/>
          <w:szCs w:val="22"/>
        </w:rPr>
        <w:t>r</w:t>
      </w:r>
    </w:p>
    <w:p w:rsidR="00570DDC" w:rsidRPr="00894752" w:rsidRDefault="00570DDC" w:rsidP="006259BB">
      <w:pPr>
        <w:jc w:val="center"/>
        <w:rPr>
          <w:rFonts w:ascii="Garamond" w:hAnsi="Garamond"/>
          <w:sz w:val="22"/>
          <w:szCs w:val="22"/>
        </w:rPr>
      </w:pPr>
      <w:r w:rsidRPr="006C64CA">
        <w:rPr>
          <w:rFonts w:ascii="Garamond" w:hAnsi="Garamond"/>
          <w:sz w:val="22"/>
          <w:szCs w:val="22"/>
        </w:rPr>
        <w:t xml:space="preserve">Email at </w:t>
      </w:r>
      <w:hyperlink r:id="rId6" w:history="1">
        <w:r w:rsidR="006C64CA" w:rsidRPr="006C64CA">
          <w:rPr>
            <w:rStyle w:val="Hyperlink"/>
            <w:rFonts w:ascii="Garamond" w:hAnsi="Garamond"/>
            <w:sz w:val="22"/>
            <w:szCs w:val="22"/>
          </w:rPr>
          <w:t>msanford@umw.edu</w:t>
        </w:r>
      </w:hyperlink>
      <w:r w:rsidR="006C64CA">
        <w:t xml:space="preserve"> </w:t>
      </w:r>
    </w:p>
    <w:sectPr w:rsidR="00570DDC" w:rsidRPr="00894752" w:rsidSect="002B3F4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966"/>
    <w:multiLevelType w:val="hybridMultilevel"/>
    <w:tmpl w:val="A3F6BE0A"/>
    <w:lvl w:ilvl="0" w:tplc="791203F2">
      <w:start w:val="5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A9"/>
    <w:rsid w:val="0002710F"/>
    <w:rsid w:val="00042698"/>
    <w:rsid w:val="00097EB3"/>
    <w:rsid w:val="0016779D"/>
    <w:rsid w:val="00175C9D"/>
    <w:rsid w:val="00207C38"/>
    <w:rsid w:val="00212679"/>
    <w:rsid w:val="00223355"/>
    <w:rsid w:val="00254CF2"/>
    <w:rsid w:val="00281D37"/>
    <w:rsid w:val="002B3F4D"/>
    <w:rsid w:val="002E72D9"/>
    <w:rsid w:val="003074CF"/>
    <w:rsid w:val="00310352"/>
    <w:rsid w:val="00311D33"/>
    <w:rsid w:val="00320FD7"/>
    <w:rsid w:val="00352CE0"/>
    <w:rsid w:val="00391113"/>
    <w:rsid w:val="003D7F60"/>
    <w:rsid w:val="00432030"/>
    <w:rsid w:val="00447CA9"/>
    <w:rsid w:val="00480153"/>
    <w:rsid w:val="004D2058"/>
    <w:rsid w:val="0052749B"/>
    <w:rsid w:val="00543EB1"/>
    <w:rsid w:val="005601A3"/>
    <w:rsid w:val="00570DDC"/>
    <w:rsid w:val="00592F4A"/>
    <w:rsid w:val="00596D66"/>
    <w:rsid w:val="006259BB"/>
    <w:rsid w:val="00654EEF"/>
    <w:rsid w:val="00683479"/>
    <w:rsid w:val="006B2C45"/>
    <w:rsid w:val="006B4D72"/>
    <w:rsid w:val="006C64CA"/>
    <w:rsid w:val="006D0E74"/>
    <w:rsid w:val="007123D1"/>
    <w:rsid w:val="00746CBD"/>
    <w:rsid w:val="00776928"/>
    <w:rsid w:val="007D5C2B"/>
    <w:rsid w:val="0081282B"/>
    <w:rsid w:val="00821A2A"/>
    <w:rsid w:val="008327C0"/>
    <w:rsid w:val="00894752"/>
    <w:rsid w:val="008A41AB"/>
    <w:rsid w:val="008D767D"/>
    <w:rsid w:val="0091387D"/>
    <w:rsid w:val="009A5399"/>
    <w:rsid w:val="00A261CD"/>
    <w:rsid w:val="00A900FC"/>
    <w:rsid w:val="00A9619A"/>
    <w:rsid w:val="00AD2E70"/>
    <w:rsid w:val="00AF7074"/>
    <w:rsid w:val="00B71422"/>
    <w:rsid w:val="00B7453F"/>
    <w:rsid w:val="00B871AF"/>
    <w:rsid w:val="00B97A3A"/>
    <w:rsid w:val="00BA64AE"/>
    <w:rsid w:val="00C1391F"/>
    <w:rsid w:val="00C305AF"/>
    <w:rsid w:val="00C41201"/>
    <w:rsid w:val="00C51A96"/>
    <w:rsid w:val="00D039FC"/>
    <w:rsid w:val="00D05533"/>
    <w:rsid w:val="00D2673E"/>
    <w:rsid w:val="00D84220"/>
    <w:rsid w:val="00D90589"/>
    <w:rsid w:val="00DF2BF3"/>
    <w:rsid w:val="00DF63D6"/>
    <w:rsid w:val="00E41073"/>
    <w:rsid w:val="00E643F2"/>
    <w:rsid w:val="00F0474E"/>
    <w:rsid w:val="00F04C11"/>
    <w:rsid w:val="00F211A2"/>
    <w:rsid w:val="00F45DAC"/>
    <w:rsid w:val="00F96708"/>
    <w:rsid w:val="00FA77BA"/>
    <w:rsid w:val="00FF0A7E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64A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B2C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2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2C4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2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2C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6B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64A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B2C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2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2C4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2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2C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6B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nford@um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</vt:lpstr>
    </vt:vector>
  </TitlesOfParts>
  <Company>UUSA of VA Tech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</dc:title>
  <dc:creator>Richard Wesley</dc:creator>
  <cp:lastModifiedBy>Administrator</cp:lastModifiedBy>
  <cp:revision>4</cp:revision>
  <cp:lastPrinted>2011-11-28T20:37:00Z</cp:lastPrinted>
  <dcterms:created xsi:type="dcterms:W3CDTF">2011-11-28T20:28:00Z</dcterms:created>
  <dcterms:modified xsi:type="dcterms:W3CDTF">2011-11-28T20:38:00Z</dcterms:modified>
</cp:coreProperties>
</file>