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C9" w:rsidRDefault="003233F9" w:rsidP="003233F9">
      <w:pPr>
        <w:pStyle w:val="Default"/>
        <w:rPr>
          <w:sz w:val="30"/>
          <w:szCs w:val="30"/>
        </w:rPr>
      </w:pPr>
      <w:r>
        <w:rPr>
          <w:sz w:val="30"/>
          <w:szCs w:val="30"/>
        </w:rPr>
        <w:t xml:space="preserve">BUILDING THE MENTORING RELATIONSHIP: </w:t>
      </w:r>
    </w:p>
    <w:p w:rsidR="003233F9" w:rsidRDefault="002C41D1" w:rsidP="003233F9">
      <w:pPr>
        <w:pStyle w:val="Default"/>
        <w:rPr>
          <w:sz w:val="30"/>
          <w:szCs w:val="30"/>
        </w:rPr>
      </w:pPr>
      <w:r>
        <w:rPr>
          <w:sz w:val="30"/>
          <w:szCs w:val="30"/>
        </w:rPr>
        <w:t>SOME SUGG</w:t>
      </w:r>
      <w:r w:rsidR="003233F9">
        <w:rPr>
          <w:sz w:val="30"/>
          <w:szCs w:val="30"/>
        </w:rPr>
        <w:t>E</w:t>
      </w:r>
      <w:r>
        <w:rPr>
          <w:sz w:val="30"/>
          <w:szCs w:val="30"/>
        </w:rPr>
        <w:t>S</w:t>
      </w:r>
      <w:r w:rsidR="003233F9">
        <w:rPr>
          <w:sz w:val="30"/>
          <w:szCs w:val="30"/>
        </w:rPr>
        <w:t xml:space="preserve">TIONS FOR MENTORS </w:t>
      </w:r>
    </w:p>
    <w:p w:rsidR="003233F9" w:rsidRDefault="003233F9" w:rsidP="003233F9">
      <w:pPr>
        <w:pStyle w:val="Default"/>
        <w:rPr>
          <w:rFonts w:ascii="Times New Roman" w:hAnsi="Times New Roman" w:cs="Times New Roman"/>
          <w:sz w:val="23"/>
          <w:szCs w:val="23"/>
        </w:rPr>
      </w:pPr>
      <w:r>
        <w:rPr>
          <w:rFonts w:ascii="Times New Roman" w:hAnsi="Times New Roman" w:cs="Times New Roman"/>
          <w:i/>
          <w:iCs/>
          <w:sz w:val="23"/>
          <w:szCs w:val="23"/>
        </w:rPr>
        <w:t>Every mentoring relationship is unique</w:t>
      </w:r>
      <w:r>
        <w:rPr>
          <w:rFonts w:ascii="Times New Roman" w:hAnsi="Times New Roman" w:cs="Times New Roman"/>
          <w:sz w:val="23"/>
          <w:szCs w:val="23"/>
        </w:rPr>
        <w:t xml:space="preserve">. In fact, there is so much to learn that there are entire books devoted to how to build a mentoring relationship. Following are a few guidelines based on feedback we have received from our mentors that we hope will help you in creating a satisfying relationship with your mentee. </w:t>
      </w:r>
    </w:p>
    <w:p w:rsidR="005622C9" w:rsidRDefault="005622C9" w:rsidP="003233F9">
      <w:pPr>
        <w:pStyle w:val="Default"/>
        <w:rPr>
          <w:rFonts w:ascii="Cambria" w:hAnsi="Cambria" w:cs="Cambria"/>
          <w:b/>
          <w:bCs/>
          <w:sz w:val="22"/>
          <w:szCs w:val="22"/>
        </w:rPr>
      </w:pPr>
    </w:p>
    <w:p w:rsidR="003233F9" w:rsidRDefault="003233F9" w:rsidP="003233F9">
      <w:pPr>
        <w:pStyle w:val="Default"/>
        <w:rPr>
          <w:rFonts w:ascii="Cambria" w:hAnsi="Cambria" w:cs="Cambria"/>
          <w:sz w:val="22"/>
          <w:szCs w:val="22"/>
        </w:rPr>
      </w:pPr>
      <w:r>
        <w:rPr>
          <w:rFonts w:ascii="Cambria" w:hAnsi="Cambria" w:cs="Cambria"/>
          <w:b/>
          <w:bCs/>
          <w:sz w:val="22"/>
          <w:szCs w:val="22"/>
        </w:rPr>
        <w:t xml:space="preserve">Set Goals with Your Mentee </w:t>
      </w:r>
    </w:p>
    <w:p w:rsidR="005622C9" w:rsidRDefault="005622C9" w:rsidP="003233F9">
      <w:pPr>
        <w:pStyle w:val="Default"/>
        <w:rPr>
          <w:rFonts w:ascii="Times New Roman" w:hAnsi="Times New Roman" w:cs="Times New Roman"/>
          <w:i/>
          <w:iCs/>
          <w:sz w:val="22"/>
          <w:szCs w:val="22"/>
        </w:rPr>
      </w:pPr>
    </w:p>
    <w:p w:rsidR="003233F9" w:rsidRDefault="003233F9" w:rsidP="005622C9">
      <w:pPr>
        <w:pStyle w:val="Default"/>
        <w:numPr>
          <w:ilvl w:val="0"/>
          <w:numId w:val="1"/>
        </w:numPr>
        <w:spacing w:after="9"/>
        <w:ind w:left="360"/>
        <w:rPr>
          <w:rFonts w:ascii="Times New Roman" w:hAnsi="Times New Roman" w:cs="Times New Roman"/>
          <w:sz w:val="23"/>
          <w:szCs w:val="23"/>
        </w:rPr>
      </w:pPr>
      <w:r>
        <w:rPr>
          <w:rFonts w:ascii="Times New Roman" w:hAnsi="Times New Roman" w:cs="Times New Roman"/>
          <w:sz w:val="23"/>
          <w:szCs w:val="23"/>
        </w:rPr>
        <w:t xml:space="preserve">Setting goals with your mentee at the </w:t>
      </w:r>
      <w:r>
        <w:rPr>
          <w:rFonts w:ascii="Times New Roman" w:hAnsi="Times New Roman" w:cs="Times New Roman"/>
          <w:b/>
          <w:bCs/>
          <w:sz w:val="22"/>
          <w:szCs w:val="22"/>
        </w:rPr>
        <w:t xml:space="preserve">beginning of the relationship </w:t>
      </w:r>
      <w:r>
        <w:rPr>
          <w:rFonts w:ascii="Times New Roman" w:hAnsi="Times New Roman" w:cs="Times New Roman"/>
          <w:sz w:val="23"/>
          <w:szCs w:val="23"/>
        </w:rPr>
        <w:t xml:space="preserve">is critical because it gives direction to the relationship and informs you in how to help the mentee. See Appendix B and C for goal setting help </w:t>
      </w:r>
    </w:p>
    <w:p w:rsidR="005622C9" w:rsidRDefault="003233F9" w:rsidP="005622C9">
      <w:pPr>
        <w:pStyle w:val="Default"/>
        <w:numPr>
          <w:ilvl w:val="0"/>
          <w:numId w:val="1"/>
        </w:numPr>
        <w:spacing w:after="9"/>
        <w:ind w:left="360"/>
        <w:rPr>
          <w:rFonts w:ascii="Times New Roman" w:hAnsi="Times New Roman" w:cs="Times New Roman"/>
          <w:sz w:val="23"/>
          <w:szCs w:val="23"/>
        </w:rPr>
      </w:pPr>
      <w:r>
        <w:rPr>
          <w:rFonts w:ascii="Times New Roman" w:hAnsi="Times New Roman" w:cs="Times New Roman"/>
          <w:sz w:val="23"/>
          <w:szCs w:val="23"/>
        </w:rPr>
        <w:t xml:space="preserve">If your mentee doesn’t know his/her goals, this can be your </w:t>
      </w:r>
      <w:r>
        <w:rPr>
          <w:rFonts w:ascii="Times New Roman" w:hAnsi="Times New Roman" w:cs="Times New Roman"/>
          <w:b/>
          <w:bCs/>
          <w:sz w:val="22"/>
          <w:szCs w:val="22"/>
        </w:rPr>
        <w:t>first mentoring moment</w:t>
      </w:r>
      <w:r>
        <w:rPr>
          <w:rFonts w:ascii="Times New Roman" w:hAnsi="Times New Roman" w:cs="Times New Roman"/>
          <w:sz w:val="23"/>
          <w:szCs w:val="23"/>
        </w:rPr>
        <w:t xml:space="preserve">. You can ask questions such as “What made you sign up for the mentoring program?” or “What about my profile stood out to you?” or “What are your specific concerns and questions right now?” or simply “How can I help you?” </w:t>
      </w:r>
    </w:p>
    <w:p w:rsidR="003233F9" w:rsidRPr="005622C9" w:rsidRDefault="003233F9" w:rsidP="005622C9">
      <w:pPr>
        <w:pStyle w:val="Default"/>
        <w:numPr>
          <w:ilvl w:val="0"/>
          <w:numId w:val="1"/>
        </w:numPr>
        <w:spacing w:after="9"/>
        <w:ind w:left="360"/>
        <w:rPr>
          <w:rFonts w:ascii="Times New Roman" w:hAnsi="Times New Roman" w:cs="Times New Roman"/>
          <w:sz w:val="23"/>
          <w:szCs w:val="23"/>
        </w:rPr>
      </w:pPr>
      <w:r w:rsidRPr="005622C9">
        <w:rPr>
          <w:rFonts w:ascii="Times New Roman" w:hAnsi="Times New Roman" w:cs="Times New Roman"/>
          <w:sz w:val="23"/>
          <w:szCs w:val="23"/>
        </w:rPr>
        <w:t xml:space="preserve">Remember, goal setting can be a </w:t>
      </w:r>
      <w:r w:rsidRPr="005622C9">
        <w:rPr>
          <w:rFonts w:ascii="Times New Roman" w:hAnsi="Times New Roman" w:cs="Times New Roman"/>
          <w:b/>
          <w:bCs/>
          <w:sz w:val="22"/>
          <w:szCs w:val="22"/>
        </w:rPr>
        <w:t>process</w:t>
      </w:r>
      <w:r w:rsidRPr="005622C9">
        <w:rPr>
          <w:rFonts w:ascii="Times New Roman" w:hAnsi="Times New Roman" w:cs="Times New Roman"/>
          <w:sz w:val="23"/>
          <w:szCs w:val="23"/>
        </w:rPr>
        <w:t xml:space="preserve">, so make a point to check in and ask the mentee if his/her priorities are changing or evolving </w:t>
      </w:r>
    </w:p>
    <w:p w:rsidR="003233F9" w:rsidRDefault="003233F9" w:rsidP="003233F9">
      <w:pPr>
        <w:pStyle w:val="Default"/>
        <w:rPr>
          <w:rFonts w:ascii="Times New Roman" w:hAnsi="Times New Roman" w:cs="Times New Roman"/>
          <w:sz w:val="23"/>
          <w:szCs w:val="23"/>
        </w:rPr>
      </w:pPr>
    </w:p>
    <w:p w:rsidR="003233F9" w:rsidRDefault="003233F9" w:rsidP="003233F9">
      <w:pPr>
        <w:pStyle w:val="Default"/>
        <w:rPr>
          <w:rFonts w:ascii="Cambria" w:hAnsi="Cambria" w:cs="Cambria"/>
          <w:sz w:val="22"/>
          <w:szCs w:val="22"/>
        </w:rPr>
      </w:pPr>
      <w:r>
        <w:rPr>
          <w:rFonts w:ascii="Cambria" w:hAnsi="Cambria" w:cs="Cambria"/>
          <w:b/>
          <w:bCs/>
          <w:sz w:val="22"/>
          <w:szCs w:val="22"/>
        </w:rPr>
        <w:t xml:space="preserve">Set Expectations with Your Mentee </w:t>
      </w:r>
    </w:p>
    <w:p w:rsidR="005622C9" w:rsidRDefault="005622C9" w:rsidP="003233F9">
      <w:pPr>
        <w:pStyle w:val="Default"/>
        <w:spacing w:after="9"/>
        <w:rPr>
          <w:rFonts w:ascii="Wingdings" w:hAnsi="Wingdings" w:cs="Wingdings"/>
          <w:sz w:val="23"/>
          <w:szCs w:val="23"/>
        </w:rPr>
      </w:pPr>
    </w:p>
    <w:p w:rsidR="003233F9" w:rsidRDefault="003233F9" w:rsidP="005622C9">
      <w:pPr>
        <w:pStyle w:val="Default"/>
        <w:numPr>
          <w:ilvl w:val="0"/>
          <w:numId w:val="2"/>
        </w:numPr>
        <w:spacing w:after="9"/>
        <w:rPr>
          <w:rFonts w:ascii="Times New Roman" w:hAnsi="Times New Roman" w:cs="Times New Roman"/>
          <w:sz w:val="23"/>
          <w:szCs w:val="23"/>
        </w:rPr>
      </w:pPr>
      <w:r>
        <w:rPr>
          <w:rFonts w:ascii="Times New Roman" w:hAnsi="Times New Roman" w:cs="Times New Roman"/>
          <w:b/>
          <w:bCs/>
          <w:sz w:val="22"/>
          <w:szCs w:val="22"/>
        </w:rPr>
        <w:t xml:space="preserve">Stick </w:t>
      </w:r>
      <w:r>
        <w:rPr>
          <w:rFonts w:ascii="Times New Roman" w:hAnsi="Times New Roman" w:cs="Times New Roman"/>
          <w:sz w:val="23"/>
          <w:szCs w:val="23"/>
        </w:rPr>
        <w:t>to the decision you made with your mentee on how and when you will communicate with ea</w:t>
      </w:r>
      <w:r w:rsidR="005622C9">
        <w:rPr>
          <w:rFonts w:ascii="Times New Roman" w:hAnsi="Times New Roman" w:cs="Times New Roman"/>
          <w:sz w:val="23"/>
          <w:szCs w:val="23"/>
        </w:rPr>
        <w:t>ch other. Renegotiate as needed.</w:t>
      </w:r>
    </w:p>
    <w:p w:rsidR="003233F9" w:rsidRDefault="003233F9" w:rsidP="005622C9">
      <w:pPr>
        <w:pStyle w:val="Default"/>
        <w:numPr>
          <w:ilvl w:val="0"/>
          <w:numId w:val="2"/>
        </w:numPr>
        <w:spacing w:after="9"/>
        <w:rPr>
          <w:rFonts w:ascii="Times New Roman" w:hAnsi="Times New Roman" w:cs="Times New Roman"/>
          <w:sz w:val="23"/>
          <w:szCs w:val="23"/>
        </w:rPr>
      </w:pPr>
      <w:r>
        <w:rPr>
          <w:rFonts w:ascii="Times New Roman" w:hAnsi="Times New Roman" w:cs="Times New Roman"/>
          <w:sz w:val="23"/>
          <w:szCs w:val="23"/>
        </w:rPr>
        <w:t xml:space="preserve">If the mentee is </w:t>
      </w:r>
      <w:r>
        <w:rPr>
          <w:rFonts w:ascii="Times New Roman" w:hAnsi="Times New Roman" w:cs="Times New Roman"/>
          <w:b/>
          <w:bCs/>
          <w:sz w:val="22"/>
          <w:szCs w:val="22"/>
        </w:rPr>
        <w:t xml:space="preserve">unresponsive </w:t>
      </w:r>
      <w:r>
        <w:rPr>
          <w:rFonts w:ascii="Times New Roman" w:hAnsi="Times New Roman" w:cs="Times New Roman"/>
          <w:sz w:val="23"/>
          <w:szCs w:val="23"/>
        </w:rPr>
        <w:t xml:space="preserve">at any point in the relationship initiate contact. Some students will be overwhelmed by how much they are doing and forget to contact you </w:t>
      </w:r>
    </w:p>
    <w:p w:rsidR="003233F9" w:rsidRDefault="003233F9" w:rsidP="005622C9">
      <w:pPr>
        <w:pStyle w:val="Default"/>
        <w:numPr>
          <w:ilvl w:val="0"/>
          <w:numId w:val="2"/>
        </w:numPr>
        <w:rPr>
          <w:sz w:val="23"/>
          <w:szCs w:val="23"/>
        </w:rPr>
      </w:pPr>
      <w:r>
        <w:rPr>
          <w:rFonts w:ascii="Times New Roman" w:hAnsi="Times New Roman" w:cs="Times New Roman"/>
          <w:sz w:val="23"/>
          <w:szCs w:val="23"/>
        </w:rPr>
        <w:t xml:space="preserve">If your mentee doesn’t respond to you after multiple attempts, please </w:t>
      </w:r>
      <w:r>
        <w:rPr>
          <w:rFonts w:ascii="Times New Roman" w:hAnsi="Times New Roman" w:cs="Times New Roman"/>
          <w:b/>
          <w:bCs/>
          <w:sz w:val="22"/>
          <w:szCs w:val="22"/>
        </w:rPr>
        <w:t xml:space="preserve">contact </w:t>
      </w:r>
      <w:r>
        <w:rPr>
          <w:rFonts w:ascii="Times New Roman" w:hAnsi="Times New Roman" w:cs="Times New Roman"/>
          <w:sz w:val="23"/>
          <w:szCs w:val="23"/>
        </w:rPr>
        <w:t xml:space="preserve">the program staff at mentoring@stanford.edu </w:t>
      </w:r>
    </w:p>
    <w:p w:rsidR="005622C9" w:rsidRDefault="005622C9" w:rsidP="003233F9">
      <w:pPr>
        <w:pStyle w:val="Default"/>
        <w:rPr>
          <w:rFonts w:ascii="Cambria" w:hAnsi="Cambria" w:cs="Cambria"/>
          <w:b/>
          <w:bCs/>
          <w:sz w:val="22"/>
          <w:szCs w:val="22"/>
        </w:rPr>
      </w:pPr>
    </w:p>
    <w:p w:rsidR="003233F9" w:rsidRDefault="003233F9" w:rsidP="003233F9">
      <w:pPr>
        <w:pStyle w:val="Default"/>
        <w:rPr>
          <w:rFonts w:ascii="Cambria" w:hAnsi="Cambria" w:cs="Cambria"/>
          <w:sz w:val="22"/>
          <w:szCs w:val="22"/>
        </w:rPr>
      </w:pPr>
      <w:r>
        <w:rPr>
          <w:rFonts w:ascii="Cambria" w:hAnsi="Cambria" w:cs="Cambria"/>
          <w:b/>
          <w:bCs/>
          <w:sz w:val="22"/>
          <w:szCs w:val="22"/>
        </w:rPr>
        <w:t xml:space="preserve">Get to Know your Mentee </w:t>
      </w:r>
    </w:p>
    <w:p w:rsidR="005622C9" w:rsidRDefault="005622C9" w:rsidP="003233F9">
      <w:pPr>
        <w:pStyle w:val="Default"/>
        <w:spacing w:after="107"/>
        <w:rPr>
          <w:rFonts w:ascii="Wingdings" w:hAnsi="Wingdings" w:cs="Wingdings"/>
          <w:sz w:val="23"/>
          <w:szCs w:val="23"/>
        </w:rPr>
      </w:pPr>
    </w:p>
    <w:p w:rsidR="003233F9" w:rsidRDefault="003233F9" w:rsidP="005622C9">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 xml:space="preserve">Ask </w:t>
      </w:r>
      <w:r>
        <w:rPr>
          <w:rFonts w:ascii="Times New Roman" w:hAnsi="Times New Roman" w:cs="Times New Roman"/>
          <w:b/>
          <w:bCs/>
          <w:sz w:val="22"/>
          <w:szCs w:val="22"/>
        </w:rPr>
        <w:t xml:space="preserve">thoughtful </w:t>
      </w:r>
      <w:r>
        <w:rPr>
          <w:rFonts w:ascii="Times New Roman" w:hAnsi="Times New Roman" w:cs="Times New Roman"/>
          <w:sz w:val="23"/>
          <w:szCs w:val="23"/>
        </w:rPr>
        <w:t xml:space="preserve">questions about the mentee’s interests, experiences and background </w:t>
      </w:r>
    </w:p>
    <w:p w:rsidR="003233F9" w:rsidRDefault="003233F9" w:rsidP="005622C9">
      <w:pPr>
        <w:pStyle w:val="Default"/>
        <w:numPr>
          <w:ilvl w:val="0"/>
          <w:numId w:val="3"/>
        </w:numPr>
        <w:rPr>
          <w:rFonts w:ascii="Times New Roman" w:hAnsi="Times New Roman" w:cs="Times New Roman"/>
          <w:sz w:val="23"/>
          <w:szCs w:val="23"/>
        </w:rPr>
      </w:pPr>
      <w:r>
        <w:rPr>
          <w:rFonts w:ascii="Times New Roman" w:hAnsi="Times New Roman" w:cs="Times New Roman"/>
          <w:b/>
          <w:bCs/>
          <w:sz w:val="22"/>
          <w:szCs w:val="22"/>
        </w:rPr>
        <w:t xml:space="preserve">Follow up </w:t>
      </w:r>
      <w:r>
        <w:rPr>
          <w:rFonts w:ascii="Times New Roman" w:hAnsi="Times New Roman" w:cs="Times New Roman"/>
          <w:sz w:val="23"/>
          <w:szCs w:val="23"/>
        </w:rPr>
        <w:t xml:space="preserve">on any important steps the student has taken, such as a job interview or a leadership experience, and ask what he/she learned </w:t>
      </w:r>
    </w:p>
    <w:p w:rsidR="003233F9" w:rsidRDefault="003233F9" w:rsidP="005622C9">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 xml:space="preserve">Be an </w:t>
      </w:r>
      <w:r>
        <w:rPr>
          <w:rFonts w:ascii="Times New Roman" w:hAnsi="Times New Roman" w:cs="Times New Roman"/>
          <w:b/>
          <w:bCs/>
          <w:sz w:val="22"/>
          <w:szCs w:val="22"/>
        </w:rPr>
        <w:t xml:space="preserve">active listener </w:t>
      </w:r>
      <w:r>
        <w:rPr>
          <w:rFonts w:ascii="Times New Roman" w:hAnsi="Times New Roman" w:cs="Times New Roman"/>
          <w:sz w:val="23"/>
          <w:szCs w:val="23"/>
        </w:rPr>
        <w:t xml:space="preserve">by feeding back what the mentee says, avoiding interrupting and show interest in your voice and posture </w:t>
      </w:r>
    </w:p>
    <w:p w:rsidR="003233F9" w:rsidRDefault="003233F9" w:rsidP="003233F9">
      <w:pPr>
        <w:pStyle w:val="Default"/>
        <w:rPr>
          <w:rFonts w:ascii="Times New Roman" w:hAnsi="Times New Roman" w:cs="Times New Roman"/>
          <w:sz w:val="23"/>
          <w:szCs w:val="23"/>
        </w:rPr>
      </w:pPr>
    </w:p>
    <w:p w:rsidR="003233F9" w:rsidRDefault="003233F9" w:rsidP="003233F9">
      <w:pPr>
        <w:pStyle w:val="Default"/>
        <w:rPr>
          <w:rFonts w:ascii="Cambria" w:hAnsi="Cambria" w:cs="Cambria"/>
          <w:sz w:val="22"/>
          <w:szCs w:val="22"/>
        </w:rPr>
      </w:pPr>
      <w:r>
        <w:rPr>
          <w:rFonts w:ascii="Cambria" w:hAnsi="Cambria" w:cs="Cambria"/>
          <w:b/>
          <w:bCs/>
          <w:sz w:val="22"/>
          <w:szCs w:val="22"/>
        </w:rPr>
        <w:t xml:space="preserve">Offer Options Versus Solutions </w:t>
      </w:r>
    </w:p>
    <w:p w:rsidR="005622C9" w:rsidRDefault="005622C9" w:rsidP="003233F9">
      <w:pPr>
        <w:pStyle w:val="Default"/>
        <w:spacing w:after="9"/>
        <w:rPr>
          <w:rFonts w:ascii="Wingdings" w:hAnsi="Wingdings" w:cs="Wingdings"/>
          <w:sz w:val="23"/>
          <w:szCs w:val="23"/>
        </w:rPr>
      </w:pPr>
    </w:p>
    <w:p w:rsidR="003233F9" w:rsidRDefault="003233F9" w:rsidP="005622C9">
      <w:pPr>
        <w:pStyle w:val="Default"/>
        <w:numPr>
          <w:ilvl w:val="0"/>
          <w:numId w:val="4"/>
        </w:numPr>
        <w:spacing w:after="9"/>
        <w:rPr>
          <w:rFonts w:ascii="Times New Roman" w:hAnsi="Times New Roman" w:cs="Times New Roman"/>
          <w:sz w:val="23"/>
          <w:szCs w:val="23"/>
        </w:rPr>
      </w:pPr>
      <w:r>
        <w:rPr>
          <w:rFonts w:ascii="Times New Roman" w:hAnsi="Times New Roman" w:cs="Times New Roman"/>
          <w:b/>
          <w:bCs/>
          <w:sz w:val="22"/>
          <w:szCs w:val="22"/>
        </w:rPr>
        <w:t xml:space="preserve">Avoid </w:t>
      </w:r>
      <w:r>
        <w:rPr>
          <w:rFonts w:ascii="Times New Roman" w:hAnsi="Times New Roman" w:cs="Times New Roman"/>
          <w:sz w:val="23"/>
          <w:szCs w:val="23"/>
        </w:rPr>
        <w:t xml:space="preserve">giving quick solutions. Ask the mentee what he/she is thinking and help him/her process his/her own ideas </w:t>
      </w:r>
    </w:p>
    <w:p w:rsidR="003233F9" w:rsidRDefault="003233F9" w:rsidP="005622C9">
      <w:pPr>
        <w:pStyle w:val="Default"/>
        <w:numPr>
          <w:ilvl w:val="0"/>
          <w:numId w:val="4"/>
        </w:numPr>
        <w:spacing w:after="9"/>
        <w:rPr>
          <w:rFonts w:ascii="Times New Roman" w:hAnsi="Times New Roman" w:cs="Times New Roman"/>
          <w:sz w:val="23"/>
          <w:szCs w:val="23"/>
        </w:rPr>
      </w:pPr>
      <w:r>
        <w:rPr>
          <w:rFonts w:ascii="Times New Roman" w:hAnsi="Times New Roman" w:cs="Times New Roman"/>
          <w:sz w:val="23"/>
          <w:szCs w:val="23"/>
        </w:rPr>
        <w:t xml:space="preserve">Make </w:t>
      </w:r>
      <w:r>
        <w:rPr>
          <w:rFonts w:ascii="Times New Roman" w:hAnsi="Times New Roman" w:cs="Times New Roman"/>
          <w:b/>
          <w:bCs/>
          <w:sz w:val="22"/>
          <w:szCs w:val="22"/>
        </w:rPr>
        <w:t xml:space="preserve">suggestions </w:t>
      </w:r>
      <w:r>
        <w:rPr>
          <w:rFonts w:ascii="Times New Roman" w:hAnsi="Times New Roman" w:cs="Times New Roman"/>
          <w:sz w:val="23"/>
          <w:szCs w:val="23"/>
        </w:rPr>
        <w:t xml:space="preserve">of things the student might try, for example, “Have you looked into…” or “Something I found helpful when I was at Stanford…” versus “You should…” or “You need to…” </w:t>
      </w:r>
    </w:p>
    <w:p w:rsidR="003233F9" w:rsidRDefault="003233F9" w:rsidP="005622C9">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 xml:space="preserve">Remember, often times people will not do what we say, so </w:t>
      </w:r>
      <w:r>
        <w:rPr>
          <w:rFonts w:ascii="Times New Roman" w:hAnsi="Times New Roman" w:cs="Times New Roman"/>
          <w:b/>
          <w:bCs/>
          <w:sz w:val="22"/>
          <w:szCs w:val="22"/>
        </w:rPr>
        <w:t xml:space="preserve">don’t get discouraged </w:t>
      </w:r>
      <w:r>
        <w:rPr>
          <w:rFonts w:ascii="Times New Roman" w:hAnsi="Times New Roman" w:cs="Times New Roman"/>
          <w:sz w:val="23"/>
          <w:szCs w:val="23"/>
        </w:rPr>
        <w:t xml:space="preserve">if your mentee does not heed your advice </w:t>
      </w:r>
    </w:p>
    <w:p w:rsidR="003233F9" w:rsidRDefault="003233F9" w:rsidP="003233F9">
      <w:pPr>
        <w:pStyle w:val="Default"/>
        <w:rPr>
          <w:rFonts w:ascii="Times New Roman" w:hAnsi="Times New Roman" w:cs="Times New Roman"/>
          <w:sz w:val="23"/>
          <w:szCs w:val="23"/>
        </w:rPr>
      </w:pPr>
    </w:p>
    <w:p w:rsidR="003233F9" w:rsidRDefault="003233F9" w:rsidP="003233F9">
      <w:pPr>
        <w:pStyle w:val="Default"/>
        <w:rPr>
          <w:rFonts w:ascii="Cambria" w:hAnsi="Cambria" w:cs="Cambria"/>
          <w:sz w:val="22"/>
          <w:szCs w:val="22"/>
        </w:rPr>
      </w:pPr>
      <w:r>
        <w:rPr>
          <w:rFonts w:ascii="Cambria" w:hAnsi="Cambria" w:cs="Cambria"/>
          <w:b/>
          <w:bCs/>
          <w:sz w:val="22"/>
          <w:szCs w:val="22"/>
        </w:rPr>
        <w:t xml:space="preserve">Share your Story </w:t>
      </w:r>
    </w:p>
    <w:p w:rsidR="005622C9" w:rsidRDefault="005622C9" w:rsidP="003233F9">
      <w:pPr>
        <w:pStyle w:val="Default"/>
        <w:spacing w:after="9"/>
        <w:rPr>
          <w:rFonts w:ascii="Wingdings" w:hAnsi="Wingdings" w:cs="Wingdings"/>
          <w:sz w:val="23"/>
          <w:szCs w:val="23"/>
        </w:rPr>
      </w:pPr>
    </w:p>
    <w:p w:rsidR="003233F9" w:rsidRDefault="003233F9" w:rsidP="005622C9">
      <w:pPr>
        <w:pStyle w:val="Default"/>
        <w:numPr>
          <w:ilvl w:val="0"/>
          <w:numId w:val="5"/>
        </w:numPr>
        <w:spacing w:after="9"/>
        <w:rPr>
          <w:rFonts w:ascii="Times New Roman" w:hAnsi="Times New Roman" w:cs="Times New Roman"/>
          <w:sz w:val="23"/>
          <w:szCs w:val="23"/>
        </w:rPr>
      </w:pPr>
      <w:r>
        <w:rPr>
          <w:rFonts w:ascii="Times New Roman" w:hAnsi="Times New Roman" w:cs="Times New Roman"/>
          <w:sz w:val="23"/>
          <w:szCs w:val="23"/>
        </w:rPr>
        <w:t xml:space="preserve">Telling your mentee </w:t>
      </w:r>
      <w:r>
        <w:rPr>
          <w:rFonts w:ascii="Times New Roman" w:hAnsi="Times New Roman" w:cs="Times New Roman"/>
          <w:b/>
          <w:bCs/>
          <w:sz w:val="22"/>
          <w:szCs w:val="22"/>
        </w:rPr>
        <w:t xml:space="preserve">about yourself </w:t>
      </w:r>
      <w:r>
        <w:rPr>
          <w:rFonts w:ascii="Times New Roman" w:hAnsi="Times New Roman" w:cs="Times New Roman"/>
          <w:sz w:val="23"/>
          <w:szCs w:val="23"/>
        </w:rPr>
        <w:t xml:space="preserve">and your experiences builds trust and rapport </w:t>
      </w:r>
    </w:p>
    <w:p w:rsidR="003233F9" w:rsidRDefault="003233F9" w:rsidP="005622C9">
      <w:pPr>
        <w:pStyle w:val="Default"/>
        <w:numPr>
          <w:ilvl w:val="0"/>
          <w:numId w:val="5"/>
        </w:numPr>
        <w:spacing w:after="9"/>
        <w:rPr>
          <w:rFonts w:ascii="Times New Roman" w:hAnsi="Times New Roman" w:cs="Times New Roman"/>
          <w:sz w:val="23"/>
          <w:szCs w:val="23"/>
        </w:rPr>
      </w:pPr>
      <w:r>
        <w:rPr>
          <w:rFonts w:ascii="Times New Roman" w:hAnsi="Times New Roman" w:cs="Times New Roman"/>
          <w:sz w:val="23"/>
          <w:szCs w:val="23"/>
        </w:rPr>
        <w:t xml:space="preserve">Think about how you have learned from your </w:t>
      </w:r>
      <w:r>
        <w:rPr>
          <w:rFonts w:ascii="Times New Roman" w:hAnsi="Times New Roman" w:cs="Times New Roman"/>
          <w:b/>
          <w:bCs/>
          <w:sz w:val="22"/>
          <w:szCs w:val="22"/>
        </w:rPr>
        <w:t xml:space="preserve">mistakes </w:t>
      </w:r>
      <w:r>
        <w:rPr>
          <w:rFonts w:ascii="Times New Roman" w:hAnsi="Times New Roman" w:cs="Times New Roman"/>
          <w:sz w:val="23"/>
          <w:szCs w:val="23"/>
        </w:rPr>
        <w:t xml:space="preserve">and how your mentee can learn from them </w:t>
      </w:r>
    </w:p>
    <w:p w:rsidR="008E1D99" w:rsidRPr="005622C9" w:rsidRDefault="003233F9" w:rsidP="005622C9">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Share your </w:t>
      </w:r>
      <w:r>
        <w:rPr>
          <w:rFonts w:ascii="Times New Roman" w:hAnsi="Times New Roman" w:cs="Times New Roman"/>
          <w:b/>
          <w:bCs/>
          <w:sz w:val="22"/>
          <w:szCs w:val="22"/>
        </w:rPr>
        <w:t xml:space="preserve">lessons learned </w:t>
      </w:r>
      <w:r>
        <w:rPr>
          <w:rFonts w:ascii="Times New Roman" w:hAnsi="Times New Roman" w:cs="Times New Roman"/>
          <w:sz w:val="23"/>
          <w:szCs w:val="23"/>
        </w:rPr>
        <w:t xml:space="preserve">during college and beyond with your mentee </w:t>
      </w:r>
      <w:bookmarkStart w:id="0" w:name="_GoBack"/>
      <w:bookmarkEnd w:id="0"/>
    </w:p>
    <w:sectPr w:rsidR="008E1D99" w:rsidRPr="005622C9" w:rsidSect="005622C9">
      <w:headerReference w:type="even" r:id="rId7"/>
      <w:headerReference w:type="default" r:id="rId8"/>
      <w:footerReference w:type="even" r:id="rId9"/>
      <w:footerReference w:type="default" r:id="rId10"/>
      <w:headerReference w:type="first" r:id="rId11"/>
      <w:footerReference w:type="first" r:id="rId12"/>
      <w:pgSz w:w="12240" w:h="16340"/>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3C" w:rsidRDefault="00052D3C" w:rsidP="00DD51E2">
      <w:pPr>
        <w:spacing w:after="0" w:line="240" w:lineRule="auto"/>
      </w:pPr>
      <w:r>
        <w:separator/>
      </w:r>
    </w:p>
  </w:endnote>
  <w:endnote w:type="continuationSeparator" w:id="0">
    <w:p w:rsidR="00052D3C" w:rsidRDefault="00052D3C" w:rsidP="00DD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E2" w:rsidRDefault="00DD51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E2" w:rsidRDefault="00DD51E2">
    <w:pPr>
      <w:pStyle w:val="Footer"/>
    </w:pPr>
    <w:r>
      <w:t>Derived from Stanford Alumni Mentoring Program materials dated 8/2011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E2" w:rsidRDefault="00DD5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3C" w:rsidRDefault="00052D3C" w:rsidP="00DD51E2">
      <w:pPr>
        <w:spacing w:after="0" w:line="240" w:lineRule="auto"/>
      </w:pPr>
      <w:r>
        <w:separator/>
      </w:r>
    </w:p>
  </w:footnote>
  <w:footnote w:type="continuationSeparator" w:id="0">
    <w:p w:rsidR="00052D3C" w:rsidRDefault="00052D3C" w:rsidP="00DD5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E2" w:rsidRDefault="00DD51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E2" w:rsidRDefault="00DD51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E2" w:rsidRDefault="00DD5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550DD"/>
    <w:multiLevelType w:val="hybridMultilevel"/>
    <w:tmpl w:val="CD1C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204099"/>
    <w:multiLevelType w:val="hybridMultilevel"/>
    <w:tmpl w:val="C50A8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A16D35"/>
    <w:multiLevelType w:val="hybridMultilevel"/>
    <w:tmpl w:val="AC5E4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E6076C"/>
    <w:multiLevelType w:val="hybridMultilevel"/>
    <w:tmpl w:val="E2129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C73620"/>
    <w:multiLevelType w:val="hybridMultilevel"/>
    <w:tmpl w:val="529C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20"/>
  <w:characterSpacingControl w:val="doNotCompress"/>
  <w:footnotePr>
    <w:footnote w:id="-1"/>
    <w:footnote w:id="0"/>
  </w:footnotePr>
  <w:endnotePr>
    <w:endnote w:id="-1"/>
    <w:endnote w:id="0"/>
  </w:endnotePr>
  <w:compat/>
  <w:rsids>
    <w:rsidRoot w:val="003233F9"/>
    <w:rsid w:val="00052D3C"/>
    <w:rsid w:val="00164B06"/>
    <w:rsid w:val="002C41D1"/>
    <w:rsid w:val="003233F9"/>
    <w:rsid w:val="005622C9"/>
    <w:rsid w:val="008E1D99"/>
    <w:rsid w:val="00AE6A95"/>
    <w:rsid w:val="00D377F1"/>
    <w:rsid w:val="00DD5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3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E2"/>
  </w:style>
  <w:style w:type="paragraph" w:styleId="Footer">
    <w:name w:val="footer"/>
    <w:basedOn w:val="Normal"/>
    <w:link w:val="FooterChar"/>
    <w:uiPriority w:val="99"/>
    <w:unhideWhenUsed/>
    <w:rsid w:val="00DD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3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E2"/>
  </w:style>
  <w:style w:type="paragraph" w:styleId="Footer">
    <w:name w:val="footer"/>
    <w:basedOn w:val="Normal"/>
    <w:link w:val="FooterChar"/>
    <w:uiPriority w:val="99"/>
    <w:unhideWhenUsed/>
    <w:rsid w:val="00DD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1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2</cp:revision>
  <dcterms:created xsi:type="dcterms:W3CDTF">2013-11-06T16:32:00Z</dcterms:created>
  <dcterms:modified xsi:type="dcterms:W3CDTF">2013-11-06T16:32:00Z</dcterms:modified>
</cp:coreProperties>
</file>